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880" w:type="dxa"/>
        <w:tblInd w:w="-4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3360"/>
        <w:gridCol w:w="627"/>
        <w:gridCol w:w="640"/>
        <w:gridCol w:w="186"/>
        <w:gridCol w:w="1011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西咸新区劳务品牌推荐表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bidi="ar"/>
              </w:rPr>
              <w:t>劳务品牌名称</w:t>
            </w:r>
          </w:p>
        </w:tc>
        <w:tc>
          <w:tcPr>
            <w:tcW w:w="7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bidi="ar"/>
              </w:rPr>
              <w:t>劳务品牌类型</w:t>
            </w:r>
          </w:p>
        </w:tc>
        <w:tc>
          <w:tcPr>
            <w:tcW w:w="7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Wingdings" w:hAnsi="Wingdings" w:cs="Wingdings"/>
                <w:color w:val="000000"/>
                <w:sz w:val="24"/>
              </w:rPr>
            </w:pPr>
            <w:r>
              <w:rPr>
                <w:rFonts w:ascii="Wingdings" w:hAnsi="Wingdings" w:cs="Wingdings"/>
                <w:color w:val="000000"/>
                <w:kern w:val="0"/>
                <w:sz w:val="24"/>
                <w:lang w:bidi="ar"/>
              </w:rPr>
              <w:t>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技能型劳务品牌   </w:t>
            </w:r>
            <w:r>
              <w:rPr>
                <w:rFonts w:ascii="Wingdings" w:hAnsi="Wingdings" w:cs="Wingdings"/>
                <w:color w:val="000000"/>
                <w:sz w:val="24"/>
                <w:lang w:bidi="ar"/>
              </w:rPr>
              <w:t>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 xml:space="preserve">服务型劳务品牌   </w:t>
            </w:r>
            <w:r>
              <w:rPr>
                <w:rFonts w:ascii="Wingdings" w:hAnsi="Wingdings" w:cs="Wingdings"/>
                <w:color w:val="000000"/>
                <w:sz w:val="24"/>
                <w:lang w:bidi="ar"/>
              </w:rPr>
              <w:t>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文化和旅游类劳务品牌</w:t>
            </w:r>
            <w:r>
              <w:rPr>
                <w:rFonts w:ascii="Wingdings" w:hAnsi="Wingdings" w:cs="Wingdings"/>
                <w:color w:val="000000"/>
                <w:sz w:val="24"/>
                <w:lang w:bidi="ar"/>
              </w:rPr>
              <w:t></w:t>
            </w:r>
            <w:r>
              <w:rPr>
                <w:rFonts w:ascii="Wingdings" w:hAnsi="Wingdings" w:cs="Wingdings"/>
                <w:color w:val="000000"/>
                <w:sz w:val="24"/>
                <w:lang w:bidi="ar"/>
              </w:rPr>
              <w:br w:type="textWrapping"/>
            </w:r>
            <w:r>
              <w:rPr>
                <w:rFonts w:ascii="Wingdings" w:hAnsi="Wingdings" w:cs="Wingdings"/>
                <w:color w:val="000000"/>
                <w:sz w:val="24"/>
                <w:lang w:bidi="ar"/>
              </w:rPr>
              <w:t>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民生保障型劳务品牌</w:t>
            </w:r>
            <w:r>
              <w:rPr>
                <w:rFonts w:ascii="Wingdings" w:hAnsi="Wingdings" w:cs="Wingdings"/>
                <w:color w:val="000000"/>
                <w:sz w:val="24"/>
                <w:lang w:bidi="ar"/>
              </w:rPr>
              <w:t>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2B2B2B"/>
                <w:kern w:val="0"/>
                <w:sz w:val="26"/>
                <w:szCs w:val="26"/>
                <w:lang w:bidi="ar"/>
              </w:rPr>
              <w:t>创建单位</w:t>
            </w:r>
          </w:p>
        </w:tc>
        <w:tc>
          <w:tcPr>
            <w:tcW w:w="3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bidi="ar"/>
              </w:rPr>
              <w:t>创建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bidi="ar"/>
              </w:rPr>
              <w:t>时间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  <w:t>年</w:t>
            </w:r>
            <w:r>
              <w:rPr>
                <w:rFonts w:ascii="Calibri" w:hAnsi="Calibri" w:cs="Calibri" w:eastAsiaTheme="minorEastAsia"/>
                <w:color w:val="000000"/>
                <w:sz w:val="22"/>
                <w:szCs w:val="22"/>
                <w:u w:val="single"/>
                <w:lang w:bidi="ar"/>
              </w:rPr>
              <w:t xml:space="preserve">    </w:t>
            </w:r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  <w:t>月</w:t>
            </w:r>
            <w:r>
              <w:rPr>
                <w:rFonts w:ascii="Calibri" w:hAnsi="Calibri" w:cs="Calibri" w:eastAsiaTheme="minorEastAsia"/>
                <w:color w:val="000000"/>
                <w:sz w:val="22"/>
                <w:szCs w:val="22"/>
                <w:u w:val="single"/>
                <w:lang w:bidi="ar"/>
              </w:rPr>
              <w:t xml:space="preserve">     </w:t>
            </w:r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2B2B2B"/>
                <w:kern w:val="0"/>
                <w:sz w:val="26"/>
                <w:szCs w:val="26"/>
                <w:lang w:bidi="ar"/>
              </w:rPr>
              <w:t>地址</w:t>
            </w:r>
          </w:p>
        </w:tc>
        <w:tc>
          <w:tcPr>
            <w:tcW w:w="7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市</w:t>
            </w:r>
            <w:r>
              <w:rPr>
                <w:rFonts w:ascii="宋体" w:hAnsi="宋体" w:cs="宋体"/>
                <w:color w:val="000000"/>
                <w:sz w:val="24"/>
                <w:u w:val="single"/>
                <w:lang w:bidi="ar"/>
              </w:rPr>
              <w:t xml:space="preserve">        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县（区）</w:t>
            </w:r>
            <w:r>
              <w:rPr>
                <w:rFonts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街道（镇）</w:t>
            </w:r>
            <w:r>
              <w:rPr>
                <w:rFonts w:ascii="宋体" w:hAnsi="宋体" w:cs="宋体"/>
                <w:color w:val="00000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2B2B2B"/>
                <w:kern w:val="0"/>
                <w:sz w:val="26"/>
                <w:szCs w:val="26"/>
                <w:lang w:bidi="ar"/>
              </w:rPr>
              <w:t>登记注册机关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bidi="ar"/>
              </w:rPr>
              <w:t>统一社会信用代码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2B2B2B"/>
                <w:kern w:val="0"/>
                <w:sz w:val="26"/>
                <w:szCs w:val="26"/>
                <w:lang w:bidi="ar"/>
              </w:rPr>
              <w:t>机构性质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Wingdings" w:hAnsi="Wingdings" w:cs="Wingdings"/>
                <w:color w:val="000000"/>
                <w:sz w:val="24"/>
              </w:rPr>
            </w:pPr>
            <w:r>
              <w:rPr>
                <w:rFonts w:ascii="Wingdings" w:hAnsi="Wingdings" w:cs="Wingdings"/>
                <w:color w:val="000000"/>
                <w:kern w:val="0"/>
                <w:sz w:val="24"/>
                <w:lang w:bidi="ar"/>
              </w:rPr>
              <w:t>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事业</w:t>
            </w:r>
            <w:r>
              <w:rPr>
                <w:rFonts w:ascii="Wingdings" w:hAnsi="Wingdings" w:cs="Wingdings"/>
                <w:color w:val="000000"/>
                <w:sz w:val="24"/>
                <w:lang w:bidi="ar"/>
              </w:rPr>
              <w:t>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国有企业</w:t>
            </w:r>
            <w:r>
              <w:rPr>
                <w:rFonts w:ascii="Wingdings" w:hAnsi="Wingdings" w:cs="Wingdings"/>
                <w:color w:val="000000"/>
                <w:sz w:val="24"/>
                <w:lang w:bidi="ar"/>
              </w:rPr>
              <w:br w:type="textWrapping"/>
            </w:r>
            <w:r>
              <w:rPr>
                <w:rFonts w:ascii="Wingdings" w:hAnsi="Wingdings" w:cs="Wingdings"/>
                <w:color w:val="000000"/>
                <w:sz w:val="24"/>
                <w:lang w:bidi="ar"/>
              </w:rPr>
              <w:t>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民营企业</w:t>
            </w:r>
            <w:r>
              <w:rPr>
                <w:rFonts w:ascii="Wingdings" w:hAnsi="Wingdings" w:cs="Wingdings"/>
                <w:color w:val="000000"/>
                <w:sz w:val="24"/>
                <w:lang w:bidi="ar"/>
              </w:rPr>
              <w:t>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非企业法人</w:t>
            </w:r>
          </w:p>
        </w:tc>
        <w:tc>
          <w:tcPr>
            <w:tcW w:w="12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bidi="ar"/>
              </w:rPr>
              <w:t>法定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bidi="ar"/>
              </w:rPr>
              <w:t>代表人</w:t>
            </w: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Wingdings" w:hAnsi="Wingdings" w:cs="Wingdings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Wingdings" w:hAnsi="Wingdings" w:cs="Wingdings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2B2B2B"/>
                <w:kern w:val="0"/>
                <w:sz w:val="26"/>
                <w:szCs w:val="26"/>
                <w:lang w:bidi="ar"/>
              </w:rPr>
              <w:t>场地类型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Wingdings" w:hAnsi="Wingdings" w:cs="Wingdings"/>
                <w:color w:val="000000"/>
                <w:sz w:val="24"/>
              </w:rPr>
            </w:pPr>
            <w:r>
              <w:rPr>
                <w:rFonts w:ascii="Wingdings" w:hAnsi="Wingdings" w:cs="Wingdings"/>
                <w:color w:val="000000"/>
                <w:kern w:val="0"/>
                <w:sz w:val="24"/>
                <w:lang w:bidi="ar"/>
              </w:rPr>
              <w:t>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自有</w:t>
            </w:r>
            <w:r>
              <w:rPr>
                <w:rFonts w:ascii="Wingdings" w:hAnsi="Wingdings" w:cs="Wingdings"/>
                <w:color w:val="000000"/>
                <w:sz w:val="24"/>
                <w:lang w:bidi="ar"/>
              </w:rPr>
              <w:t>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租赁</w:t>
            </w:r>
            <w:r>
              <w:rPr>
                <w:rFonts w:ascii="Wingdings" w:hAnsi="Wingdings" w:cs="Wingdings"/>
                <w:color w:val="000000"/>
                <w:sz w:val="24"/>
                <w:lang w:bidi="ar"/>
              </w:rPr>
              <w:t></w:t>
            </w:r>
            <w:r>
              <w:rPr>
                <w:rFonts w:ascii="Wingdings" w:hAnsi="Wingdings" w:cs="Wingdings"/>
                <w:color w:val="000000"/>
                <w:sz w:val="24"/>
                <w:lang w:bidi="ar"/>
              </w:rPr>
              <w:br w:type="textWrapping"/>
            </w:r>
            <w:r>
              <w:rPr>
                <w:rFonts w:ascii="Wingdings" w:hAnsi="Wingdings" w:cs="Wingdings"/>
                <w:color w:val="000000"/>
                <w:sz w:val="24"/>
                <w:lang w:bidi="ar"/>
              </w:rPr>
              <w:t>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无偿使用</w:t>
            </w:r>
          </w:p>
        </w:tc>
        <w:tc>
          <w:tcPr>
            <w:tcW w:w="126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bidi="ar"/>
              </w:rPr>
              <w:t>场地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bidi="ar"/>
              </w:rPr>
              <w:t>使用年限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Wingdings" w:hAnsi="Wingdings" w:cs="Wingdings"/>
                <w:color w:val="000000"/>
                <w:sz w:val="24"/>
              </w:rPr>
            </w:pPr>
            <w:r>
              <w:rPr>
                <w:rFonts w:ascii="Wingdings" w:hAnsi="Wingdings" w:cs="Wingdings"/>
                <w:color w:val="000000"/>
                <w:kern w:val="0"/>
                <w:sz w:val="24"/>
                <w:lang w:bidi="ar"/>
              </w:rPr>
              <w:t>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永久</w:t>
            </w:r>
            <w:r>
              <w:rPr>
                <w:rFonts w:ascii="Wingdings" w:hAnsi="Wingdings" w:cs="Wingdings"/>
                <w:color w:val="000000"/>
                <w:sz w:val="24"/>
                <w:lang w:bidi="ar"/>
              </w:rPr>
              <w:t></w:t>
            </w:r>
            <w:r>
              <w:rPr>
                <w:rFonts w:ascii="Wingdings" w:hAnsi="Wingdings" w:cs="Wingdings" w:eastAsiaTheme="minorEastAsia"/>
                <w:color w:val="000000"/>
                <w:sz w:val="24"/>
                <w:u w:val="single"/>
                <w:lang w:bidi="ar"/>
              </w:rPr>
              <w:t></w:t>
            </w:r>
            <w:r>
              <w:rPr>
                <w:rFonts w:ascii="宋体" w:hAnsi="宋体" w:cs="宋体"/>
                <w:color w:val="000000"/>
                <w:sz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2B2B2B"/>
                <w:kern w:val="0"/>
                <w:sz w:val="26"/>
                <w:szCs w:val="26"/>
                <w:lang w:bidi="ar"/>
              </w:rPr>
              <w:t>业绩情况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上年度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累计数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本单位吸纳从业人员数量</w:t>
            </w:r>
          </w:p>
        </w:tc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从业人员月均工资收入</w:t>
            </w:r>
          </w:p>
        </w:tc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带动本行业领域就业创业人数</w:t>
            </w:r>
          </w:p>
        </w:tc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产生劳务经济收入</w:t>
            </w:r>
          </w:p>
        </w:tc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万元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产生直接经济效益</w:t>
            </w:r>
          </w:p>
        </w:tc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万元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现有合作机构数量</w:t>
            </w:r>
          </w:p>
        </w:tc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家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2B2B2B"/>
                <w:kern w:val="0"/>
                <w:sz w:val="26"/>
                <w:szCs w:val="26"/>
                <w:lang w:bidi="ar"/>
              </w:rPr>
              <w:t>基本情况</w:t>
            </w:r>
          </w:p>
        </w:tc>
        <w:tc>
          <w:tcPr>
            <w:tcW w:w="7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（主要包括：本单位注册时间、企业文化、规模、发展和年产经济效益，与就业创业相关的培训，劳务输出、输入、主要劳务输出地，相关交流展示及宣传等情况介绍。1000字以内，可附页。）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2B2B2B"/>
                <w:kern w:val="0"/>
                <w:sz w:val="26"/>
                <w:szCs w:val="26"/>
                <w:lang w:bidi="ar"/>
              </w:rPr>
              <w:t>获得荣誉</w:t>
            </w:r>
          </w:p>
        </w:tc>
        <w:tc>
          <w:tcPr>
            <w:tcW w:w="769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2B2B2B"/>
                <w:sz w:val="24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lang w:bidi="ar"/>
              </w:rPr>
              <w:t>（主要包括：国家、省、市、新区各级政府以及有关部门授予的荣誉）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</w:p>
        </w:tc>
        <w:tc>
          <w:tcPr>
            <w:tcW w:w="769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B2B2B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</w:p>
        </w:tc>
        <w:tc>
          <w:tcPr>
            <w:tcW w:w="769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2B2B2B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2B2B2B"/>
                <w:kern w:val="0"/>
                <w:sz w:val="26"/>
                <w:szCs w:val="26"/>
                <w:lang w:bidi="ar"/>
              </w:rPr>
              <w:t>劳务品牌创建</w:t>
            </w:r>
            <w:r>
              <w:rPr>
                <w:rFonts w:hint="eastAsia" w:ascii="黑体" w:hAnsi="宋体" w:eastAsia="黑体" w:cs="黑体"/>
                <w:color w:val="2B2B2B"/>
                <w:kern w:val="0"/>
                <w:sz w:val="26"/>
                <w:szCs w:val="26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2B2B2B"/>
                <w:kern w:val="0"/>
                <w:sz w:val="26"/>
                <w:szCs w:val="26"/>
                <w:lang w:bidi="ar"/>
              </w:rPr>
              <w:t>单位申报意见</w:t>
            </w:r>
          </w:p>
        </w:tc>
        <w:tc>
          <w:tcPr>
            <w:tcW w:w="7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top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 xml:space="preserve">               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 xml:space="preserve">                                  单位（盖章）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 xml:space="preserve">                          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 xml:space="preserve">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2B2B2B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黑体" w:hAnsi="宋体" w:eastAsia="黑体" w:cs="黑体"/>
                <w:color w:val="2B2B2B"/>
                <w:kern w:val="0"/>
                <w:sz w:val="26"/>
                <w:szCs w:val="26"/>
                <w:lang w:bidi="ar"/>
              </w:rPr>
              <w:t>各新城组织部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2B2B2B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2B2B2B"/>
                <w:kern w:val="0"/>
                <w:sz w:val="26"/>
                <w:szCs w:val="26"/>
                <w:lang w:bidi="ar"/>
              </w:rPr>
              <w:t>推荐意见</w:t>
            </w:r>
          </w:p>
        </w:tc>
        <w:tc>
          <w:tcPr>
            <w:tcW w:w="7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top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 xml:space="preserve">               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 xml:space="preserve">                                  单位（盖章）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 xml:space="preserve">                          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 xml:space="preserve">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bidi="ar"/>
              </w:rPr>
              <w:t>西咸新区社会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bidi="ar"/>
              </w:rPr>
              <w:t>事业服务局意见</w:t>
            </w:r>
          </w:p>
        </w:tc>
        <w:tc>
          <w:tcPr>
            <w:tcW w:w="7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top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 xml:space="preserve">               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 xml:space="preserve">                                  单位（盖章）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 xml:space="preserve">                          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 xml:space="preserve">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注：此表一式三份</w:t>
            </w:r>
          </w:p>
        </w:tc>
      </w:tr>
    </w:tbl>
    <w:p>
      <w:pPr>
        <w:tabs>
          <w:tab w:val="left" w:pos="2886"/>
        </w:tabs>
        <w:bidi w:val="0"/>
        <w:jc w:val="left"/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GZiMjJjM2I2OTk1ZDliZGY3MDc5ZmZlYWM0ZWEifQ=="/>
  </w:docVars>
  <w:rsids>
    <w:rsidRoot w:val="0025332B"/>
    <w:rsid w:val="00032E88"/>
    <w:rsid w:val="000E4089"/>
    <w:rsid w:val="001A1E3C"/>
    <w:rsid w:val="0025332B"/>
    <w:rsid w:val="0029698D"/>
    <w:rsid w:val="003030E0"/>
    <w:rsid w:val="00361636"/>
    <w:rsid w:val="003E3379"/>
    <w:rsid w:val="00407D0C"/>
    <w:rsid w:val="004E7008"/>
    <w:rsid w:val="00881804"/>
    <w:rsid w:val="00963570"/>
    <w:rsid w:val="00A616D5"/>
    <w:rsid w:val="00B04404"/>
    <w:rsid w:val="00B24DF2"/>
    <w:rsid w:val="00D106E5"/>
    <w:rsid w:val="00E90128"/>
    <w:rsid w:val="00FC6B8F"/>
    <w:rsid w:val="1E84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 Char"/>
    <w:basedOn w:val="8"/>
    <w:link w:val="2"/>
    <w:autoRedefine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Char"/>
    <w:basedOn w:val="8"/>
    <w:link w:val="6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6</Pages>
  <Words>462</Words>
  <Characters>2639</Characters>
  <Lines>21</Lines>
  <Paragraphs>6</Paragraphs>
  <TotalTime>203</TotalTime>
  <ScaleCrop>false</ScaleCrop>
  <LinksUpToDate>false</LinksUpToDate>
  <CharactersWithSpaces>3095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2024-04-28T01:08:00Z</dcterms:created>
  <dc:creator>李蒲迪</dc:creator>
  <cp:lastModifiedBy>molly</cp:lastModifiedBy>
  <cp:lastPrinted>2024-04-28T09:35:00Z</cp:lastPrinted>
  <dcterms:modified xsi:type="dcterms:W3CDTF">2024-04-29T06:10:26Z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2D4BFB200CDD45929CCEAF6E02A3E517_12</vt:lpwstr>
  </property>
</Properties>
</file>