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Calibri" w:eastAsia="方正小标宋简体" w:cs="仿宋_GB2312"/>
          <w:color w:val="000000"/>
          <w:sz w:val="40"/>
          <w:szCs w:val="36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000000"/>
          <w:sz w:val="40"/>
          <w:szCs w:val="36"/>
        </w:rPr>
        <w:t>西安</w:t>
      </w:r>
      <w:r>
        <w:rPr>
          <w:rFonts w:hint="eastAsia" w:ascii="方正小标宋简体" w:hAnsi="仿宋_GB2312" w:eastAsia="方正小标宋简体" w:cs="仿宋_GB2312"/>
          <w:color w:val="000000"/>
          <w:sz w:val="40"/>
          <w:szCs w:val="36"/>
          <w:lang w:eastAsia="zh-CN"/>
        </w:rPr>
        <w:t>地区选拔赛企业创新组申报书</w:t>
      </w:r>
      <w:bookmarkStart w:id="0" w:name="_GoBack"/>
      <w:bookmarkEnd w:id="0"/>
    </w:p>
    <w:p>
      <w:pPr>
        <w:spacing w:after="62" w:afterLines="20" w:line="594" w:lineRule="exact"/>
        <w:rPr>
          <w:rFonts w:ascii="方正楷体简体" w:hAnsi="Calibri" w:eastAsia="方正楷体简体" w:cs="仿宋_GB2312"/>
          <w:color w:val="000000"/>
          <w:sz w:val="36"/>
          <w:szCs w:val="36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企业名称：</w:t>
      </w:r>
      <w:r>
        <w:rPr>
          <w:rFonts w:hint="eastAsia" w:ascii="方正楷体简体" w:hAnsi="宋体" w:eastAsia="方正楷体简体" w:cs="仿宋_GB2312"/>
          <w:color w:val="000000"/>
          <w:sz w:val="28"/>
          <w:szCs w:val="28"/>
        </w:rPr>
        <w:t xml:space="preserve">                      </w:t>
      </w:r>
      <w:r>
        <w:rPr>
          <w:rFonts w:hint="eastAsia" w:ascii="方正楷体简体" w:hAnsi="宋体" w:eastAsia="方正楷体简体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填报时间：</w:t>
      </w:r>
    </w:p>
    <w:tbl>
      <w:tblPr>
        <w:tblStyle w:val="3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78"/>
        <w:gridCol w:w="2130"/>
        <w:gridCol w:w="1630"/>
        <w:gridCol w:w="977"/>
        <w:gridCol w:w="1014"/>
        <w:gridCol w:w="1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创始人姓名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国籍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项目所属行业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注册登记机关所在区域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区/县/开发区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团队人数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项目成长阶段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初创期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成长期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稳定期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7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eastAsia="zh-CN"/>
              </w:rPr>
              <w:t>项目简介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7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所获专利情况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6" w:hRule="atLeast"/>
          <w:jc w:val="center"/>
        </w:trPr>
        <w:tc>
          <w:tcPr>
            <w:tcW w:w="2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eastAsia="zh-CN"/>
              </w:rPr>
              <w:t>创业需求（包括招聘、融资、项目孵化、创业训练营、创业贷款等）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pacing w:line="360" w:lineRule="exact"/>
              <w:ind w:firstLine="3360" w:firstLineChars="1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3360" w:firstLineChars="1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咨询电话：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88360286-8604</w:t>
      </w:r>
    </w:p>
    <w:p>
      <w:pPr>
        <w:widowControl/>
        <w:spacing w:line="24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2.报名渠道：通过“西安市人才服务中心”微信公众号进行报名，或发送附件报名表至xiancyds@163.com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87017"/>
    <w:rsid w:val="1FC87A03"/>
    <w:rsid w:val="27D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224</Characters>
  <Lines>0</Lines>
  <Paragraphs>0</Paragraphs>
  <TotalTime>1</TotalTime>
  <ScaleCrop>false</ScaleCrop>
  <LinksUpToDate>false</LinksUpToDate>
  <CharactersWithSpaces>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2015-05-05T19:39:00Z</dcterms:created>
  <dc:creator>TJ</dc:creator>
  <cp:lastModifiedBy>用户人才中心内勤</cp:lastModifiedBy>
  <dcterms:modified xsi:type="dcterms:W3CDTF">2022-04-02T03:55:22Z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751AD60543624D2CBB8FF7D17A3451B2</vt:lpwstr>
  </property>
</Properties>
</file>