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FFFF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各企事业单位代表、广大求职者朋友们：</w:t>
      </w:r>
    </w:p>
    <w:p w14:paraId="48E5AB62" w14:textId="11EB68D7" w:rsidR="006D7EB9" w:rsidRPr="006D7EB9" w:rsidRDefault="006D7EB9" w:rsidP="006D7EB9">
      <w:pPr>
        <w:widowControl/>
        <w:spacing w:before="75" w:after="75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感谢您一直以来对西咸新区人才工作的关注和支持！</w:t>
      </w:r>
    </w:p>
    <w:p w14:paraId="2DECAEF6" w14:textId="0F21AC51" w:rsidR="006D7EB9" w:rsidRPr="006D7EB9" w:rsidRDefault="006D7EB9" w:rsidP="006D7EB9">
      <w:pPr>
        <w:widowControl/>
        <w:spacing w:before="75" w:after="75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为扎实做好“六稳”工作，全面落实“六保”任务，强化就业优先政策，统筹推进常态化疫情防控与线上招聘等就业服务活动，为劳动者求职就业和用人单位用工招聘搭建人力资源供需平台，促进市场对接匹配，不断加大新区援企稳岗工作力度，稳定就业局势，确保生产持续稳定。西咸新区人力资源服务中心将于2021年3月6日（周六）举办</w:t>
      </w:r>
      <w:r w:rsidRPr="006D7EB9">
        <w:rPr>
          <w:rFonts w:ascii="宋体" w:eastAsia="宋体" w:hAnsi="宋体" w:cs="宋体"/>
          <w:b/>
          <w:bCs/>
          <w:color w:val="E53333"/>
          <w:kern w:val="0"/>
          <w:sz w:val="27"/>
          <w:szCs w:val="27"/>
        </w:rPr>
        <w:t>：“春暖你我  才聚西咸”综合类现场招聘会</w:t>
      </w: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，安排如下：</w:t>
      </w:r>
    </w:p>
    <w:p w14:paraId="6C00DD78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14:paraId="783D3715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一、现场招聘会安排</w:t>
      </w:r>
    </w:p>
    <w:p w14:paraId="5F770F72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时间：2021年3月6日（周六）9:00-15:00</w:t>
      </w:r>
    </w:p>
    <w:p w14:paraId="75987B20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地点：西咸新区人才大厦二层招聘大厅 </w:t>
      </w:r>
    </w:p>
    <w:p w14:paraId="75B87E59" w14:textId="70E3DB0E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 </w:t>
      </w:r>
    </w:p>
    <w:p w14:paraId="41D402C2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二、参会对象：</w:t>
      </w:r>
    </w:p>
    <w:p w14:paraId="7D7AB200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①有招聘需求的各类企事业单位，均可参会；</w:t>
      </w:r>
    </w:p>
    <w:p w14:paraId="670BAEEC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②有求职需求的各类人才，携身份证免费参加。</w:t>
      </w:r>
    </w:p>
    <w:p w14:paraId="46427691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14:paraId="7ECB628D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三、参会须知</w:t>
      </w:r>
    </w:p>
    <w:p w14:paraId="5B90BF2C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lastRenderedPageBreak/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 w14:paraId="5B02CFE0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（一）现场管理须知</w:t>
      </w:r>
    </w:p>
    <w:p w14:paraId="15EDBCDD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1.入场核验方式：对进场人员采用“健康码+佩戴口罩+测量体温”方式进行核验；</w:t>
      </w:r>
    </w:p>
    <w:p w14:paraId="5C7320C2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2.现场招聘会举办期间，所有人员必须全程佩戴口罩，保持安全距离，不得集聚、扎堆；</w:t>
      </w:r>
    </w:p>
    <w:p w14:paraId="47BC8E57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3.全体与会人员必须听从现场工作人员指挥，安全有序开展交流、洽谈；</w:t>
      </w:r>
    </w:p>
    <w:p w14:paraId="27AD6D9C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4.现场招聘会严格划分入口、出口通道，有序进出。</w:t>
      </w:r>
    </w:p>
    <w:p w14:paraId="4352B085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（二）企业参会须知</w:t>
      </w:r>
    </w:p>
    <w:p w14:paraId="564AB6A8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1.企业招聘展位，每家企业限定1人参会；</w:t>
      </w:r>
    </w:p>
    <w:p w14:paraId="0B4E2ACB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2.本场招聘会企业参会统一实行网上报名，报名截止时间为招聘会举办前一天12:00。报名流程如下：</w:t>
      </w:r>
    </w:p>
    <w:p w14:paraId="50CC6677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第一步：登陆西咸人才网（</w:t>
      </w:r>
      <w:hyperlink r:id="rId4" w:history="1">
        <w:r w:rsidRPr="006D7EB9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www.xixianrencai.com</w:t>
        </w:r>
      </w:hyperlink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）；</w:t>
      </w:r>
    </w:p>
    <w:p w14:paraId="4C83D053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第二步：注册企业会员，填写注册信息，上传营业执照；</w:t>
      </w:r>
    </w:p>
    <w:p w14:paraId="77DBEBF9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第三步：发布招聘职位信息；</w:t>
      </w:r>
    </w:p>
    <w:p w14:paraId="4AF897E8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第四步：返回首页，点击“现场招聘会”，选择会期点击“企业订展”报名；</w:t>
      </w:r>
    </w:p>
    <w:p w14:paraId="3DE88137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第五步：保持预留电话畅通，工作人员将电话通知参会。</w:t>
      </w:r>
    </w:p>
    <w:p w14:paraId="1BB1DDF8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lastRenderedPageBreak/>
        <w:t>3.参会企业代表当天须携带个人身份证原件，刷身份证进场，在会务服务处进行签到并领取会务用品；</w:t>
      </w:r>
    </w:p>
    <w:p w14:paraId="119D3569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4.请企业合理安排时间，准时参会。招聘会开始30分钟后，组委会有权调整或取消该单位展位；</w:t>
      </w:r>
    </w:p>
    <w:p w14:paraId="5716A71A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5.参会人员须服从现场工作人员管理，自觉维护场内秩序及清洁卫生，严禁吸烟、切勿高声喧哗、妥善保管好个人贵重物品；</w:t>
      </w:r>
    </w:p>
    <w:p w14:paraId="1B1585DC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6.用人单位不得以任何名义在招聘过程中向应聘人员收取费用；不得扣押应聘人员的身份证等证件；不得有欺诈行为或其他非正当招聘方式。</w:t>
      </w:r>
    </w:p>
    <w:p w14:paraId="23BD149A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四、联系方式</w:t>
      </w:r>
    </w:p>
    <w:p w14:paraId="27CC1CF5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联系人：韩老师</w:t>
      </w:r>
    </w:p>
    <w:p w14:paraId="5C7FA1A4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电话：029-33585509      88188020</w:t>
      </w:r>
    </w:p>
    <w:p w14:paraId="27690B16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官网：</w:t>
      </w:r>
      <w:hyperlink r:id="rId5" w:history="1">
        <w:r w:rsidRPr="006D7EB9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http://www.xixianrencai.com</w:t>
        </w:r>
      </w:hyperlink>
    </w:p>
    <w:p w14:paraId="03DB2429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地址：西咸新区西咸大道人才大厦二层招聘大厅</w:t>
      </w:r>
    </w:p>
    <w:p w14:paraId="0906F238" w14:textId="77777777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color w:val="333333"/>
          <w:kern w:val="0"/>
          <w:sz w:val="27"/>
          <w:szCs w:val="27"/>
        </w:rPr>
        <w:t>乘车路线：西安地铁1号线“上林路”站B口出即到,或导航搜索“西咸人才大厦”自驾、乘坐公共交通，均可直达。</w:t>
      </w:r>
    </w:p>
    <w:p w14:paraId="6A870018" w14:textId="2F3AD992" w:rsidR="006D7EB9" w:rsidRPr="006D7EB9" w:rsidRDefault="006D7EB9" w:rsidP="006D7EB9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D7EB9">
        <w:rPr>
          <w:rFonts w:ascii="宋体" w:eastAsia="宋体" w:hAnsi="宋体" w:cs="宋体"/>
          <w:noProof/>
          <w:color w:val="333333"/>
          <w:kern w:val="0"/>
          <w:sz w:val="27"/>
          <w:szCs w:val="27"/>
        </w:rPr>
        <w:drawing>
          <wp:inline distT="0" distB="0" distL="0" distR="0" wp14:anchorId="6086FD37" wp14:editId="2514EFA8">
            <wp:extent cx="5274310" cy="11982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EFFF" w14:textId="77777777" w:rsidR="00B274DF" w:rsidRDefault="00B274DF"/>
    <w:sectPr w:rsidR="00B2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1"/>
    <w:rsid w:val="006D7EB9"/>
    <w:rsid w:val="00743B01"/>
    <w:rsid w:val="008C42BA"/>
    <w:rsid w:val="00B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483E"/>
  <w15:chartTrackingRefBased/>
  <w15:docId w15:val="{0AAE87D7-05F5-4969-A81C-DCB99EF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EB9"/>
    <w:rPr>
      <w:b/>
      <w:bCs/>
    </w:rPr>
  </w:style>
  <w:style w:type="paragraph" w:styleId="a4">
    <w:name w:val="Normal (Web)"/>
    <w:basedOn w:val="a"/>
    <w:uiPriority w:val="99"/>
    <w:semiHidden/>
    <w:unhideWhenUsed/>
    <w:rsid w:val="006D7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xixianrencai.com/" TargetMode="External"/><Relationship Id="rId4" Type="http://schemas.openxmlformats.org/officeDocument/2006/relationships/hyperlink" Target="http://www.xixianrenca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剑</dc:creator>
  <cp:keywords/>
  <dc:description/>
  <cp:lastModifiedBy>王 剑</cp:lastModifiedBy>
  <cp:revision>3</cp:revision>
  <dcterms:created xsi:type="dcterms:W3CDTF">2021-03-02T14:29:00Z</dcterms:created>
  <dcterms:modified xsi:type="dcterms:W3CDTF">2021-03-02T14:30:00Z</dcterms:modified>
</cp:coreProperties>
</file>